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C4A2" w14:textId="4F2482FA" w:rsidR="00353AFA" w:rsidRDefault="00353AFA">
      <w:pPr>
        <w:spacing w:beforeAutospacing="1"/>
        <w:rPr>
          <w:rFonts w:asciiTheme="majorHAnsi" w:eastAsiaTheme="majorEastAsia" w:hAnsiTheme="majorHAnsi" w:cstheme="majorBidi"/>
          <w:sz w:val="32"/>
          <w:szCs w:val="32"/>
        </w:rPr>
      </w:pPr>
      <w:r w:rsidRPr="00353AFA">
        <w:rPr>
          <w:rFonts w:asciiTheme="majorHAnsi" w:eastAsiaTheme="majorEastAsia" w:hAnsiTheme="majorHAnsi" w:cstheme="majorBidi"/>
          <w:sz w:val="32"/>
          <w:szCs w:val="32"/>
        </w:rPr>
        <w:t xml:space="preserve">Discover </w:t>
      </w:r>
      <w:r w:rsidR="00FC5BBE">
        <w:rPr>
          <w:rFonts w:asciiTheme="majorHAnsi" w:eastAsiaTheme="majorEastAsia" w:hAnsiTheme="majorHAnsi" w:cstheme="majorBidi"/>
          <w:sz w:val="32"/>
          <w:szCs w:val="32"/>
        </w:rPr>
        <w:t xml:space="preserve">the </w:t>
      </w:r>
      <w:r w:rsidRPr="00353AFA">
        <w:rPr>
          <w:rFonts w:asciiTheme="majorHAnsi" w:eastAsiaTheme="majorEastAsia" w:hAnsiTheme="majorHAnsi" w:cstheme="majorBidi"/>
          <w:sz w:val="32"/>
          <w:szCs w:val="32"/>
        </w:rPr>
        <w:t>NAB Virtual Corporate Card</w:t>
      </w:r>
    </w:p>
    <w:p w14:paraId="1DAA4EEF" w14:textId="2F9535AC" w:rsidR="00A77B3E" w:rsidRDefault="00000000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1 (</w:t>
      </w:r>
      <w:hyperlink r:id="rId6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29A2F606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At NAB, we know that business evolves and innovation is key. That's why where Australia's first bank to develop a virtual corporate credit card, marking the next generation of payments.</w:t>
      </w:r>
    </w:p>
    <w:p w14:paraId="6BC51DCB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(</w:t>
      </w:r>
      <w:hyperlink r:id="rId7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0414D7E1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NAB virtual corporate card is a plastic free digital card that lives in your digital wallet. It supports in-store tap and pay transactions, plus online payments where spend is pre-approved. NAB's cutting edge solution allows employees to access funds in minutes, not days, and has smart card controls for extra peace of mind.</w:t>
      </w:r>
    </w:p>
    <w:p w14:paraId="2EAA9234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(</w:t>
      </w:r>
      <w:hyperlink r:id="rId8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60B7A8F5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Requesting a virtual card is simple and fast. There's no lengthy wait periods for cards to be mailed and say goodbye to tedious procurement processes. With a NAB virtual corporate card, businesses can instantly issue an unlimited number of virtual cards on demand to employees and contractors 24/7, 365 days a year.</w:t>
      </w:r>
    </w:p>
    <w:p w14:paraId="00D9B791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(</w:t>
      </w:r>
      <w:hyperlink r:id="rId9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01:03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3B63F31E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Our purpose-driven virtual cards mean your employee could be on their way to the airport, setting up a trade show, or in a remote location, and can now receive a virtual card in minutes ready for tap and pay transactions, taking away the hassle of employees using their own funds and complex reimbursement processes.</w:t>
      </w:r>
    </w:p>
    <w:p w14:paraId="04729DA5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(</w:t>
      </w:r>
      <w:hyperlink r:id="rId10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01:27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3C16766B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Our enhanced security features place managers in the driver's seat as they can monitor and apply a range of advanced smart card controls like issuing single use or multi-use virtual cards, defining the card limit, setting the expiry dates, and even limiting certain transaction types.</w:t>
      </w:r>
    </w:p>
    <w:p w14:paraId="44C9B88B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(</w:t>
      </w:r>
      <w:hyperlink r:id="rId11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09B985E4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Step into the future of payments and experience the power of virtual cards. To find out more, contact your relationship banking specialist.</w:t>
      </w:r>
    </w:p>
    <w:p w14:paraId="2D5223B1" w14:textId="77777777" w:rsidR="00A77B3E" w:rsidRDefault="00000000">
      <w:pPr>
        <w:spacing w:before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Speaker 2 (</w:t>
      </w:r>
      <w:hyperlink r:id="rId12" w:history="1">
        <w:r>
          <w:rPr>
            <w:rFonts w:ascii="Calibri" w:eastAsia="Calibri" w:hAnsi="Calibri" w:cs="Calibri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color w:val="000000"/>
          <w:sz w:val="22"/>
        </w:rPr>
        <w:t>):</w:t>
      </w:r>
    </w:p>
    <w:p w14:paraId="4330090E" w14:textId="77777777" w:rsidR="00A77B3E" w:rsidRDefault="00000000">
      <w:pPr>
        <w:spacing w:before="8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NAB. More than money.</w:t>
      </w:r>
    </w:p>
    <w:p w14:paraId="24D82A11" w14:textId="77777777" w:rsidR="00A77B3E" w:rsidRDefault="00A77B3E">
      <w:pPr>
        <w:spacing w:before="80"/>
        <w:rPr>
          <w:rFonts w:ascii="Calibri" w:eastAsia="Calibri" w:hAnsi="Calibri" w:cs="Calibri"/>
          <w:color w:val="000000"/>
          <w:sz w:val="22"/>
        </w:rPr>
      </w:pPr>
    </w:p>
    <w:sectPr w:rsidR="00A77B3E">
      <w:headerReference w:type="defaul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9000" w14:textId="77777777" w:rsidR="00732F5B" w:rsidRDefault="00732F5B">
      <w:r>
        <w:separator/>
      </w:r>
    </w:p>
  </w:endnote>
  <w:endnote w:type="continuationSeparator" w:id="0">
    <w:p w14:paraId="013506A2" w14:textId="77777777" w:rsidR="00732F5B" w:rsidRDefault="0073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7810" w14:textId="77777777" w:rsidR="00732F5B" w:rsidRDefault="00732F5B">
      <w:r>
        <w:separator/>
      </w:r>
    </w:p>
  </w:footnote>
  <w:footnote w:type="continuationSeparator" w:id="0">
    <w:p w14:paraId="089670D0" w14:textId="77777777" w:rsidR="00732F5B" w:rsidRDefault="0073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76"/>
    </w:tblGrid>
    <w:tr w:rsidR="00AE48F5" w14:paraId="100EABEA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0204DFE9" w14:textId="2CBBC2D5" w:rsidR="00AE48F5" w:rsidRDefault="00AE48F5" w:rsidP="006F7429">
          <w:pPr>
            <w:rPr>
              <w:color w:val="000000"/>
            </w:rPr>
          </w:pPr>
        </w:p>
      </w:tc>
    </w:tr>
  </w:tbl>
  <w:p w14:paraId="1DE5E151" w14:textId="77777777" w:rsidR="00AE48F5" w:rsidRDefault="00AE48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D5DE4"/>
    <w:rsid w:val="00353AFA"/>
    <w:rsid w:val="00426B3A"/>
    <w:rsid w:val="00682996"/>
    <w:rsid w:val="006F7429"/>
    <w:rsid w:val="00732F5B"/>
    <w:rsid w:val="00A77B3E"/>
    <w:rsid w:val="00AE48F5"/>
    <w:rsid w:val="00CA2A55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444D58"/>
  <w15:docId w15:val="{D8035AB9-63CA-9947-8A7E-2DF3F7E2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7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7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7429"/>
    <w:rPr>
      <w:sz w:val="24"/>
      <w:szCs w:val="24"/>
    </w:rPr>
  </w:style>
  <w:style w:type="paragraph" w:styleId="Footer">
    <w:name w:val="footer"/>
    <w:basedOn w:val="Normal"/>
    <w:link w:val="FooterChar"/>
    <w:rsid w:val="006F7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742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F7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.com/transcript-editor/shared/06B6Gq2i4GZyiCixRyihT98HTqCVTMvihXqOMHQthaN8E0gmyxgULIF3anSA5r198yh4EKFdR8oTYnGK573Pdd_mkhQ?loadFrom=DocumentDeeplink&amp;ts=39.3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v.com/transcript-editor/shared/tz8YpNuIOi-uXg4dpYjbCr9sMdp1dNKJZwfajKQBVVTf-jnOs7hi9-UvbBjU0dlHmeHAuo-0shlwk2hyztK0wDFw3kw?loadFrom=DocumentDeeplink&amp;ts=17.34" TargetMode="External"/><Relationship Id="rId12" Type="http://schemas.openxmlformats.org/officeDocument/2006/relationships/hyperlink" Target="https://www.rev.com/transcript-editor/shared/H5qblQiQDF0oUvXGnJHiq8Re66c1LzjkINNpL8DoETCXQMMt2Kmw9zddz6fbwmS0bmL8oeujUMOXUrsui1IulYKGHBQ?loadFrom=DocumentDeeplink&amp;ts=118.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v.com/transcript-editor/shared/Oj9MihGoYRA4QPy41HighftaNYrOXHk7P7yXIX47pS0F9IVTTlxkNQz2RH8Q2M0uTbs04hgNvoxRGLOsgHZTOXrM-uE?loadFrom=DocumentDeeplink&amp;ts=4.41" TargetMode="External"/><Relationship Id="rId11" Type="http://schemas.openxmlformats.org/officeDocument/2006/relationships/hyperlink" Target="https://www.rev.com/transcript-editor/shared/3N8oRTF0m2YfozT1dx1EJmqSaC5zo5Q_cmUzPdk8ZFEhBLTo4mhMIOaQIEfIY3H5tKLmCeVCjSPB-dBjsKyEXrqkdFI?loadFrom=DocumentDeeplink&amp;ts=106.529999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rev.com/transcript-editor/shared/Iyuu1b90_gm9JKvCa2qRGlzbQekpWq9iezl1m9uhAfyHUrHvgO22sv5Wy-R2rLjrQUBt1uwLvICXRyHl3M5NFpF3kdA?loadFrom=DocumentDeeplink&amp;ts=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v.com/transcript-editor/shared/uGZ84sLRfFaQ406_M7Xl9KqtLtUeDc78m_7QDNrDqD-p1DIm9BeiiKInuVd67mD5g00MrarQLaOYNhZKm9An-TAnK0k?loadFrom=DocumentDeeplink&amp;ts=63.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Ho</cp:lastModifiedBy>
  <cp:revision>5</cp:revision>
  <dcterms:created xsi:type="dcterms:W3CDTF">2023-11-09T03:33:00Z</dcterms:created>
  <dcterms:modified xsi:type="dcterms:W3CDTF">2023-11-09T23:37:00Z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d54b24-58eb-4753-9a33-0b20dcae6e5f_Enabled">
    <vt:lpwstr>true</vt:lpwstr>
  </property>
  <property fmtid="{D5CDD505-2E9C-101B-9397-08002B2CF9AE}" pid="3" name="MSIP_Label_c7d54b24-58eb-4753-9a33-0b20dcae6e5f_SetDate">
    <vt:lpwstr>2023-11-09T03:34:12Z</vt:lpwstr>
  </property>
  <property fmtid="{D5CDD505-2E9C-101B-9397-08002B2CF9AE}" pid="4" name="MSIP_Label_c7d54b24-58eb-4753-9a33-0b20dcae6e5f_Method">
    <vt:lpwstr>Privileged</vt:lpwstr>
  </property>
  <property fmtid="{D5CDD505-2E9C-101B-9397-08002B2CF9AE}" pid="5" name="MSIP_Label_c7d54b24-58eb-4753-9a33-0b20dcae6e5f_Name">
    <vt:lpwstr>c7d54b24-58eb-4753-9a33-0b20dcae6e5f</vt:lpwstr>
  </property>
  <property fmtid="{D5CDD505-2E9C-101B-9397-08002B2CF9AE}" pid="6" name="MSIP_Label_c7d54b24-58eb-4753-9a33-0b20dcae6e5f_SiteId">
    <vt:lpwstr>48d6943f-580e-40b1-a0e1-c07fa3707873</vt:lpwstr>
  </property>
  <property fmtid="{D5CDD505-2E9C-101B-9397-08002B2CF9AE}" pid="7" name="MSIP_Label_c7d54b24-58eb-4753-9a33-0b20dcae6e5f_ActionId">
    <vt:lpwstr>34df1a37-988a-4b48-ac36-7794d670ac0c</vt:lpwstr>
  </property>
  <property fmtid="{D5CDD505-2E9C-101B-9397-08002B2CF9AE}" pid="8" name="MSIP_Label_c7d54b24-58eb-4753-9a33-0b20dcae6e5f_ContentBits">
    <vt:lpwstr>0</vt:lpwstr>
  </property>
</Properties>
</file>