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19375" w14:textId="77777777" w:rsidR="00F845F8" w:rsidRDefault="00F845F8" w:rsidP="00C03917">
      <w:pPr>
        <w:pStyle w:val="Heading1"/>
      </w:pPr>
    </w:p>
    <w:p w14:paraId="1147F668" w14:textId="77777777" w:rsidR="0074385D" w:rsidRPr="00C03917" w:rsidRDefault="0074385D" w:rsidP="0074385D">
      <w:pPr>
        <w:pStyle w:val="Heading1"/>
      </w:pPr>
      <w:r w:rsidRPr="00C03917">
        <w:t xml:space="preserve">NAB </w:t>
      </w:r>
      <w:r>
        <w:t xml:space="preserve">CONNECT </w:t>
      </w:r>
      <w:r w:rsidRPr="00C03917">
        <w:t xml:space="preserve">– </w:t>
      </w:r>
      <w:r>
        <w:t>FOREIGN EXCHANGE SERIES</w:t>
      </w:r>
    </w:p>
    <w:p w14:paraId="10C4B1FA" w14:textId="77777777" w:rsidR="0074385D" w:rsidRPr="00E00B87" w:rsidRDefault="0074385D" w:rsidP="0074385D">
      <w:pPr>
        <w:rPr>
          <w:rFonts w:ascii="Source Sans Pro" w:hAnsi="Source Sans Pro"/>
          <w:b/>
          <w:color w:val="C20000"/>
        </w:rPr>
      </w:pPr>
    </w:p>
    <w:p w14:paraId="64EC6E27" w14:textId="6A74587B" w:rsidR="0074385D" w:rsidRPr="00FB3456" w:rsidRDefault="0074385D" w:rsidP="0074385D">
      <w:pPr>
        <w:rPr>
          <w:rFonts w:ascii="NAB Impact" w:hAnsi="NAB Impact"/>
          <w:sz w:val="56"/>
          <w:szCs w:val="56"/>
        </w:rPr>
      </w:pPr>
      <w:r>
        <w:rPr>
          <w:rFonts w:ascii="NAB Impact" w:hAnsi="NAB Impact"/>
          <w:sz w:val="56"/>
          <w:szCs w:val="56"/>
        </w:rPr>
        <w:t>HOW TO EXTEND AN FX DEAL</w:t>
      </w:r>
    </w:p>
    <w:p w14:paraId="5D4AC00F" w14:textId="77777777" w:rsidR="0074385D" w:rsidRDefault="0074385D" w:rsidP="0074385D">
      <w:pPr>
        <w:rPr>
          <w:rFonts w:ascii="Source Sans Pro" w:hAnsi="Source Sans Pro"/>
        </w:rPr>
      </w:pPr>
      <w:r>
        <w:rPr>
          <w:rFonts w:ascii="Source Sans Pro" w:hAnsi="Source Sans Pro"/>
        </w:rPr>
        <w:br/>
        <w:t xml:space="preserve">From the Account Summary screen, select ‘Services’, then click ‘Foreign Exchange </w:t>
      </w:r>
      <w:proofErr w:type="gramStart"/>
      <w:r>
        <w:rPr>
          <w:rFonts w:ascii="Source Sans Pro" w:hAnsi="Source Sans Pro"/>
        </w:rPr>
        <w:t>deals’</w:t>
      </w:r>
      <w:proofErr w:type="gramEnd"/>
      <w:r>
        <w:rPr>
          <w:rFonts w:ascii="Source Sans Pro" w:hAnsi="Source Sans Pro"/>
        </w:rPr>
        <w:t>.</w:t>
      </w:r>
    </w:p>
    <w:p w14:paraId="619B84BA" w14:textId="77777777" w:rsidR="00E00B87" w:rsidRPr="00E00B87" w:rsidRDefault="00E00B87">
      <w:pPr>
        <w:rPr>
          <w:rFonts w:ascii="Source Sans Pro" w:hAnsi="Source Sans Pro"/>
        </w:rPr>
      </w:pPr>
    </w:p>
    <w:p w14:paraId="102359A7" w14:textId="322749E7" w:rsidR="1D8662FE" w:rsidRDefault="0074385D">
      <w:pPr>
        <w:rPr>
          <w:rFonts w:ascii="Source Sans Pro" w:hAnsi="Source Sans Pro"/>
        </w:rPr>
      </w:pPr>
      <w:r>
        <w:rPr>
          <w:rFonts w:ascii="Source Sans Pro" w:hAnsi="Source Sans Pro"/>
        </w:rPr>
        <w:t>To extend an FX deal:</w:t>
      </w:r>
    </w:p>
    <w:p w14:paraId="284AEA8D" w14:textId="5D14EF93" w:rsidR="0074385D" w:rsidRDefault="0074385D">
      <w:pPr>
        <w:rPr>
          <w:rFonts w:ascii="Source Sans Pro" w:hAnsi="Source Sans Pro"/>
        </w:rPr>
      </w:pPr>
    </w:p>
    <w:p w14:paraId="0737B7C4" w14:textId="5F3C04BA" w:rsidR="0074385D" w:rsidRDefault="0074385D" w:rsidP="0074385D">
      <w:pPr>
        <w:pStyle w:val="ListParagraph"/>
        <w:numPr>
          <w:ilvl w:val="0"/>
          <w:numId w:val="10"/>
        </w:numPr>
        <w:rPr>
          <w:rFonts w:ascii="Source Sans Pro" w:hAnsi="Source Sans Pro"/>
        </w:rPr>
      </w:pPr>
      <w:r>
        <w:rPr>
          <w:rFonts w:ascii="Source Sans Pro" w:hAnsi="Source Sans Pro"/>
        </w:rPr>
        <w:t>Select the existing deal you need to extend</w:t>
      </w:r>
    </w:p>
    <w:p w14:paraId="1C8E39ED" w14:textId="45FCE9D3" w:rsidR="0074385D" w:rsidRDefault="0074385D" w:rsidP="0074385D">
      <w:pPr>
        <w:pStyle w:val="ListParagraph"/>
        <w:numPr>
          <w:ilvl w:val="0"/>
          <w:numId w:val="10"/>
        </w:numPr>
        <w:rPr>
          <w:rFonts w:ascii="Source Sans Pro" w:hAnsi="Source Sans Pro"/>
        </w:rPr>
      </w:pPr>
      <w:r>
        <w:rPr>
          <w:rFonts w:ascii="Source Sans Pro" w:hAnsi="Source Sans Pro"/>
        </w:rPr>
        <w:t>Click ‘Extend’</w:t>
      </w:r>
    </w:p>
    <w:p w14:paraId="12A31135" w14:textId="66E2305E" w:rsidR="0074385D" w:rsidRDefault="0074385D" w:rsidP="0074385D">
      <w:pPr>
        <w:rPr>
          <w:rFonts w:ascii="Source Sans Pro" w:hAnsi="Source Sans Pro"/>
        </w:rPr>
      </w:pPr>
    </w:p>
    <w:p w14:paraId="0E667319" w14:textId="1480DA66" w:rsidR="0074385D" w:rsidRDefault="0074385D" w:rsidP="0074385D">
      <w:pPr>
        <w:rPr>
          <w:rFonts w:ascii="Source Sans Pro" w:hAnsi="Source Sans Pro"/>
        </w:rPr>
      </w:pPr>
      <w:r>
        <w:rPr>
          <w:rFonts w:ascii="Source Sans Pro" w:hAnsi="Source Sans Pro"/>
        </w:rPr>
        <w:t xml:space="preserve">This example shows a full </w:t>
      </w:r>
      <w:proofErr w:type="gramStart"/>
      <w:r>
        <w:rPr>
          <w:rFonts w:ascii="Source Sans Pro" w:hAnsi="Source Sans Pro"/>
        </w:rPr>
        <w:t>extension,</w:t>
      </w:r>
      <w:proofErr w:type="gramEnd"/>
      <w:r>
        <w:rPr>
          <w:rFonts w:ascii="Source Sans Pro" w:hAnsi="Source Sans Pro"/>
        </w:rPr>
        <w:t xml:space="preserve"> however a partial extension is also possible.</w:t>
      </w:r>
    </w:p>
    <w:p w14:paraId="2E473BA5" w14:textId="7DC7F271" w:rsidR="0074385D" w:rsidRDefault="0074385D" w:rsidP="0074385D">
      <w:pPr>
        <w:rPr>
          <w:rFonts w:ascii="Source Sans Pro" w:hAnsi="Source Sans Pro"/>
        </w:rPr>
      </w:pPr>
    </w:p>
    <w:p w14:paraId="7AACE085" w14:textId="0F4217EE" w:rsidR="0074385D" w:rsidRDefault="0074385D" w:rsidP="0074385D">
      <w:pPr>
        <w:rPr>
          <w:rFonts w:ascii="Source Sans Pro" w:hAnsi="Source Sans Pro"/>
        </w:rPr>
      </w:pPr>
      <w:r>
        <w:rPr>
          <w:rFonts w:ascii="Source Sans Pro" w:hAnsi="Source Sans Pro"/>
        </w:rPr>
        <w:t>Enter the following details:</w:t>
      </w:r>
    </w:p>
    <w:p w14:paraId="759CB9C2" w14:textId="188F3F71" w:rsidR="0074385D" w:rsidRDefault="0074385D" w:rsidP="0074385D">
      <w:pPr>
        <w:rPr>
          <w:rFonts w:ascii="Source Sans Pro" w:hAnsi="Source Sans Pro"/>
        </w:rPr>
      </w:pPr>
    </w:p>
    <w:p w14:paraId="4A817E2F" w14:textId="5C4891FC" w:rsidR="0074385D" w:rsidRDefault="0074385D" w:rsidP="0074385D">
      <w:pPr>
        <w:pStyle w:val="ListParagraph"/>
        <w:numPr>
          <w:ilvl w:val="0"/>
          <w:numId w:val="11"/>
        </w:numPr>
        <w:rPr>
          <w:rFonts w:ascii="Source Sans Pro" w:hAnsi="Source Sans Pro"/>
        </w:rPr>
      </w:pPr>
      <w:r>
        <w:rPr>
          <w:rFonts w:ascii="Source Sans Pro" w:hAnsi="Source Sans Pro"/>
        </w:rPr>
        <w:t>Amount to extend in currency of the original deal</w:t>
      </w:r>
    </w:p>
    <w:p w14:paraId="3825AA50" w14:textId="19E75FB4" w:rsidR="0074385D" w:rsidRDefault="0074385D" w:rsidP="0074385D">
      <w:pPr>
        <w:pStyle w:val="ListParagraph"/>
        <w:numPr>
          <w:ilvl w:val="0"/>
          <w:numId w:val="11"/>
        </w:numPr>
        <w:rPr>
          <w:rFonts w:ascii="Source Sans Pro" w:hAnsi="Source Sans Pro"/>
        </w:rPr>
      </w:pPr>
      <w:r>
        <w:rPr>
          <w:rFonts w:ascii="Source Sans Pro" w:hAnsi="Source Sans Pro"/>
        </w:rPr>
        <w:t>‘New value date’</w:t>
      </w:r>
    </w:p>
    <w:p w14:paraId="5C4F2D78" w14:textId="0A435181" w:rsidR="0074385D" w:rsidRDefault="0074385D" w:rsidP="0074385D">
      <w:pPr>
        <w:pStyle w:val="ListParagraph"/>
        <w:numPr>
          <w:ilvl w:val="0"/>
          <w:numId w:val="11"/>
        </w:numPr>
        <w:rPr>
          <w:rFonts w:ascii="Source Sans Pro" w:hAnsi="Source Sans Pro"/>
        </w:rPr>
      </w:pPr>
      <w:r>
        <w:rPr>
          <w:rFonts w:ascii="Source Sans Pro" w:hAnsi="Source Sans Pro"/>
        </w:rPr>
        <w:t>Enter a reference</w:t>
      </w:r>
    </w:p>
    <w:p w14:paraId="539A7F14" w14:textId="1FFBC1D3" w:rsidR="0074385D" w:rsidRDefault="0074385D" w:rsidP="0074385D">
      <w:pPr>
        <w:rPr>
          <w:rFonts w:ascii="Source Sans Pro" w:hAnsi="Source Sans Pro"/>
        </w:rPr>
      </w:pPr>
    </w:p>
    <w:p w14:paraId="1847768C" w14:textId="095B1F8D" w:rsidR="0074385D" w:rsidRDefault="0074385D" w:rsidP="0074385D">
      <w:pPr>
        <w:rPr>
          <w:rFonts w:ascii="Source Sans Pro" w:hAnsi="Source Sans Pro"/>
        </w:rPr>
      </w:pPr>
      <w:r>
        <w:rPr>
          <w:rFonts w:ascii="Source Sans Pro" w:hAnsi="Source Sans Pro"/>
        </w:rPr>
        <w:t>Click ‘Get extension rate’.</w:t>
      </w:r>
    </w:p>
    <w:p w14:paraId="07D6244A" w14:textId="3D3AE9F9" w:rsidR="0074385D" w:rsidRDefault="0074385D" w:rsidP="0074385D">
      <w:pPr>
        <w:rPr>
          <w:rFonts w:ascii="Source Sans Pro" w:hAnsi="Source Sans Pro"/>
        </w:rPr>
      </w:pPr>
    </w:p>
    <w:p w14:paraId="182ECD0D" w14:textId="1954B79B" w:rsidR="0074385D" w:rsidRDefault="0074385D" w:rsidP="0074385D">
      <w:pPr>
        <w:rPr>
          <w:rFonts w:ascii="Source Sans Pro" w:hAnsi="Source Sans Pro"/>
        </w:rPr>
      </w:pPr>
      <w:r>
        <w:rPr>
          <w:rFonts w:ascii="Source Sans Pro" w:hAnsi="Source Sans Pro"/>
        </w:rPr>
        <w:t>You will need to read and acknowledge the risks associated with this extension.</w:t>
      </w:r>
    </w:p>
    <w:p w14:paraId="3D103E3F" w14:textId="3330D1A0" w:rsidR="0074385D" w:rsidRDefault="0074385D" w:rsidP="0074385D">
      <w:pPr>
        <w:rPr>
          <w:rFonts w:ascii="Source Sans Pro" w:hAnsi="Source Sans Pro"/>
        </w:rPr>
      </w:pPr>
    </w:p>
    <w:p w14:paraId="72E6BFB0" w14:textId="12A91976" w:rsidR="0074385D" w:rsidRDefault="0074385D" w:rsidP="0074385D">
      <w:pPr>
        <w:rPr>
          <w:rFonts w:ascii="Source Sans Pro" w:hAnsi="Source Sans Pro"/>
        </w:rPr>
      </w:pPr>
      <w:r>
        <w:rPr>
          <w:rFonts w:ascii="Source Sans Pro" w:hAnsi="Source Sans Pro"/>
        </w:rPr>
        <w:t>Review all extension details before confirming your extension.</w:t>
      </w:r>
    </w:p>
    <w:p w14:paraId="7C4286C6" w14:textId="1F396200" w:rsidR="0074385D" w:rsidRDefault="0074385D" w:rsidP="0074385D">
      <w:pPr>
        <w:rPr>
          <w:rFonts w:ascii="Source Sans Pro" w:hAnsi="Source Sans Pro"/>
        </w:rPr>
      </w:pPr>
    </w:p>
    <w:p w14:paraId="77716E71" w14:textId="7147B1A1" w:rsidR="0074385D" w:rsidRDefault="0074385D" w:rsidP="0074385D">
      <w:pPr>
        <w:rPr>
          <w:rFonts w:ascii="Source Sans Pro" w:hAnsi="Source Sans Pro"/>
        </w:rPr>
      </w:pPr>
      <w:r>
        <w:rPr>
          <w:rFonts w:ascii="Source Sans Pro" w:hAnsi="Source Sans Pro"/>
        </w:rPr>
        <w:t>Click ‘Extend now’.</w:t>
      </w:r>
    </w:p>
    <w:p w14:paraId="66765F4D" w14:textId="663309E0" w:rsidR="0074385D" w:rsidRDefault="0074385D" w:rsidP="0074385D">
      <w:pPr>
        <w:rPr>
          <w:rFonts w:ascii="Source Sans Pro" w:hAnsi="Source Sans Pro"/>
        </w:rPr>
      </w:pPr>
    </w:p>
    <w:p w14:paraId="4F0ECEB6" w14:textId="3CF59B9C" w:rsidR="0074385D" w:rsidRDefault="0074385D" w:rsidP="0074385D">
      <w:pPr>
        <w:rPr>
          <w:rFonts w:ascii="Source Sans Pro" w:hAnsi="Source Sans Pro"/>
        </w:rPr>
      </w:pPr>
      <w:r>
        <w:rPr>
          <w:rFonts w:ascii="Source Sans Pro" w:hAnsi="Source Sans Pro"/>
        </w:rPr>
        <w:t>Congratulations, your extension is complete.</w:t>
      </w:r>
    </w:p>
    <w:p w14:paraId="355F7BF3" w14:textId="2B22EFAC" w:rsidR="0074385D" w:rsidRDefault="0074385D" w:rsidP="0074385D">
      <w:pPr>
        <w:rPr>
          <w:rFonts w:ascii="Source Sans Pro" w:hAnsi="Source Sans Pro"/>
        </w:rPr>
      </w:pPr>
    </w:p>
    <w:p w14:paraId="76515D84" w14:textId="43CA8146" w:rsidR="0074385D" w:rsidRDefault="0074385D" w:rsidP="0074385D">
      <w:pPr>
        <w:rPr>
          <w:rFonts w:ascii="Source Sans Pro" w:hAnsi="Source Sans Pro"/>
        </w:rPr>
      </w:pPr>
      <w:r>
        <w:rPr>
          <w:rFonts w:ascii="Source Sans Pro" w:hAnsi="Source Sans Pro"/>
        </w:rPr>
        <w:t>Your new deal can be viewed in FX deals.</w:t>
      </w:r>
    </w:p>
    <w:p w14:paraId="70D15250" w14:textId="294FB74F" w:rsidR="0074385D" w:rsidRDefault="0074385D" w:rsidP="0074385D">
      <w:pPr>
        <w:rPr>
          <w:rFonts w:ascii="Source Sans Pro" w:hAnsi="Source Sans Pro"/>
        </w:rPr>
      </w:pPr>
    </w:p>
    <w:p w14:paraId="474A411B" w14:textId="572921AB" w:rsidR="00C11FD1" w:rsidRDefault="0074385D" w:rsidP="0074385D">
      <w:pPr>
        <w:rPr>
          <w:rFonts w:ascii="Source Sans Pro" w:hAnsi="Source Sans Pro"/>
        </w:rPr>
      </w:pPr>
      <w:r>
        <w:rPr>
          <w:rFonts w:ascii="Source Sans Pro" w:hAnsi="Source Sans Pro"/>
        </w:rPr>
        <w:t>Expired Forwards contracts can only be utilised by calling your FX Dealer.</w:t>
      </w:r>
    </w:p>
    <w:p w14:paraId="5FFD7469" w14:textId="1967D170" w:rsidR="00306D6C" w:rsidRDefault="00306D6C" w:rsidP="0074385D">
      <w:pPr>
        <w:rPr>
          <w:rFonts w:ascii="Source Sans Pro" w:hAnsi="Source Sans Pro"/>
        </w:rPr>
      </w:pPr>
    </w:p>
    <w:p w14:paraId="5FB01782" w14:textId="77777777" w:rsidR="00306D6C" w:rsidRDefault="00306D6C" w:rsidP="00306D6C">
      <w:pPr>
        <w:rPr>
          <w:rFonts w:ascii="Source Sans Pro" w:hAnsi="Source Sans Pro"/>
        </w:rPr>
      </w:pPr>
      <w:r>
        <w:rPr>
          <w:rFonts w:ascii="Source Sans Pro" w:hAnsi="Source Sans Pro"/>
        </w:rPr>
        <w:t>Examples are for illustrative purposes only and does not reflect current prices or outcomes.</w:t>
      </w:r>
    </w:p>
    <w:p w14:paraId="0182CCFE" w14:textId="77777777" w:rsidR="00306D6C" w:rsidRDefault="00306D6C" w:rsidP="00306D6C">
      <w:pPr>
        <w:rPr>
          <w:rFonts w:ascii="Source Sans Pro" w:hAnsi="Source Sans Pro"/>
        </w:rPr>
      </w:pPr>
    </w:p>
    <w:p w14:paraId="11FEDBEE" w14:textId="77777777" w:rsidR="00306D6C" w:rsidRDefault="00306D6C" w:rsidP="00306D6C">
      <w:pPr>
        <w:rPr>
          <w:rFonts w:ascii="Source Sans Pro" w:hAnsi="Source Sans Pro"/>
        </w:rPr>
      </w:pPr>
      <w:r>
        <w:rPr>
          <w:rFonts w:ascii="Source Sans Pro" w:hAnsi="Source Sans Pro"/>
        </w:rPr>
        <w:t>The information provided in this video is intended to be of a general nature only. It has been prepared without taking into account your objectives, financial situation or needs.</w:t>
      </w:r>
    </w:p>
    <w:p w14:paraId="79480104" w14:textId="77777777" w:rsidR="00306D6C" w:rsidRDefault="00306D6C" w:rsidP="00306D6C">
      <w:pPr>
        <w:rPr>
          <w:rFonts w:ascii="Source Sans Pro" w:hAnsi="Source Sans Pro"/>
        </w:rPr>
      </w:pPr>
    </w:p>
    <w:p w14:paraId="5A5BEDB3" w14:textId="77777777" w:rsidR="00306D6C" w:rsidRPr="00367B7F" w:rsidRDefault="00306D6C" w:rsidP="00306D6C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>
        <w:rPr>
          <w:rFonts w:ascii="Source Sans Pro" w:hAnsi="Source Sans Pro"/>
        </w:rPr>
        <w:t>NAB. More than money.</w:t>
      </w:r>
    </w:p>
    <w:p w14:paraId="3EDA81BD" w14:textId="77777777" w:rsidR="00306D6C" w:rsidRPr="0074385D" w:rsidRDefault="00306D6C" w:rsidP="0074385D">
      <w:pPr>
        <w:rPr>
          <w:rFonts w:ascii="Source Sans Pro" w:hAnsi="Source Sans Pro"/>
        </w:rPr>
      </w:pPr>
    </w:p>
    <w:sectPr w:rsidR="00306D6C" w:rsidRPr="0074385D" w:rsidSect="00130DE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ource Sans Pro">
    <w:altName w:val="Corbel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NAB Impact">
    <w:panose1 w:val="02010608060202020104"/>
    <w:charset w:val="00"/>
    <w:family w:val="auto"/>
    <w:notTrueType/>
    <w:pitch w:val="variable"/>
    <w:sig w:usb0="80000003" w:usb1="1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44F75"/>
    <w:multiLevelType w:val="hybridMultilevel"/>
    <w:tmpl w:val="EFE602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B0BCA"/>
    <w:multiLevelType w:val="hybridMultilevel"/>
    <w:tmpl w:val="048E1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C6DF9"/>
    <w:multiLevelType w:val="hybridMultilevel"/>
    <w:tmpl w:val="CA4C76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A53BE"/>
    <w:multiLevelType w:val="hybridMultilevel"/>
    <w:tmpl w:val="AD74C1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C5C28"/>
    <w:multiLevelType w:val="multilevel"/>
    <w:tmpl w:val="6212D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C11038"/>
    <w:multiLevelType w:val="hybridMultilevel"/>
    <w:tmpl w:val="CC14B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71645"/>
    <w:multiLevelType w:val="hybridMultilevel"/>
    <w:tmpl w:val="469C5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100DF"/>
    <w:multiLevelType w:val="hybridMultilevel"/>
    <w:tmpl w:val="34284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6176C3"/>
    <w:multiLevelType w:val="hybridMultilevel"/>
    <w:tmpl w:val="ED986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381F5C"/>
    <w:multiLevelType w:val="hybridMultilevel"/>
    <w:tmpl w:val="8550B6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900FD2"/>
    <w:multiLevelType w:val="hybridMultilevel"/>
    <w:tmpl w:val="22603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9"/>
  </w:num>
  <w:num w:numId="6">
    <w:abstractNumId w:val="3"/>
  </w:num>
  <w:num w:numId="7">
    <w:abstractNumId w:val="8"/>
  </w:num>
  <w:num w:numId="8">
    <w:abstractNumId w:val="2"/>
  </w:num>
  <w:num w:numId="9">
    <w:abstractNumId w:val="0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B87"/>
    <w:rsid w:val="00004C46"/>
    <w:rsid w:val="00015834"/>
    <w:rsid w:val="00030FD7"/>
    <w:rsid w:val="00106D3C"/>
    <w:rsid w:val="00130DE1"/>
    <w:rsid w:val="00162443"/>
    <w:rsid w:val="001660C7"/>
    <w:rsid w:val="001C1CED"/>
    <w:rsid w:val="0022008C"/>
    <w:rsid w:val="00306D6C"/>
    <w:rsid w:val="003653F6"/>
    <w:rsid w:val="00406882"/>
    <w:rsid w:val="004645BD"/>
    <w:rsid w:val="00490C65"/>
    <w:rsid w:val="00502B4C"/>
    <w:rsid w:val="005E25D0"/>
    <w:rsid w:val="00672663"/>
    <w:rsid w:val="006B7953"/>
    <w:rsid w:val="006C5C91"/>
    <w:rsid w:val="00713997"/>
    <w:rsid w:val="0074385D"/>
    <w:rsid w:val="007441D6"/>
    <w:rsid w:val="0077154D"/>
    <w:rsid w:val="007E3996"/>
    <w:rsid w:val="007E7BAF"/>
    <w:rsid w:val="00881673"/>
    <w:rsid w:val="008B09E8"/>
    <w:rsid w:val="00904CF5"/>
    <w:rsid w:val="00971146"/>
    <w:rsid w:val="00983761"/>
    <w:rsid w:val="00A5493A"/>
    <w:rsid w:val="00AA2A7F"/>
    <w:rsid w:val="00B30B70"/>
    <w:rsid w:val="00B54B6E"/>
    <w:rsid w:val="00B56C41"/>
    <w:rsid w:val="00B74789"/>
    <w:rsid w:val="00BE75E5"/>
    <w:rsid w:val="00C03917"/>
    <w:rsid w:val="00C11FD1"/>
    <w:rsid w:val="00DB646E"/>
    <w:rsid w:val="00DC6870"/>
    <w:rsid w:val="00DD5FDC"/>
    <w:rsid w:val="00E00B87"/>
    <w:rsid w:val="00E554E9"/>
    <w:rsid w:val="00E759E9"/>
    <w:rsid w:val="00EC3E29"/>
    <w:rsid w:val="00F16E96"/>
    <w:rsid w:val="00F553DB"/>
    <w:rsid w:val="00F845F8"/>
    <w:rsid w:val="00F95E23"/>
    <w:rsid w:val="1D8662FE"/>
    <w:rsid w:val="3B8264DB"/>
    <w:rsid w:val="778F82BC"/>
    <w:rsid w:val="7D96B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72A69E"/>
  <w15:docId w15:val="{0E544067-2C89-4AF1-B215-E152D7D0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3917"/>
    <w:pPr>
      <w:outlineLvl w:val="0"/>
    </w:pPr>
    <w:rPr>
      <w:rFonts w:ascii="Source Sans Pro" w:hAnsi="Source Sans Pro"/>
      <w:b/>
      <w:color w:val="C2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917"/>
    <w:pPr>
      <w:outlineLvl w:val="1"/>
    </w:pPr>
    <w:rPr>
      <w:rFonts w:ascii="NAB Impact" w:hAnsi="NAB Impact"/>
      <w:sz w:val="56"/>
      <w:szCs w:val="5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3917"/>
    <w:pPr>
      <w:outlineLvl w:val="2"/>
    </w:pPr>
    <w:rPr>
      <w:rFonts w:ascii="Source Sans Pro" w:hAnsi="Source Sans Pro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3917"/>
    <w:rPr>
      <w:rFonts w:ascii="Source Sans Pro" w:hAnsi="Source Sans Pro"/>
      <w:b/>
      <w:color w:val="C20000"/>
    </w:rPr>
  </w:style>
  <w:style w:type="character" w:styleId="SubtleReference">
    <w:name w:val="Subtle Reference"/>
    <w:basedOn w:val="DefaultParagraphFont"/>
    <w:uiPriority w:val="31"/>
    <w:qFormat/>
    <w:rsid w:val="00E00B87"/>
    <w:rPr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uiPriority w:val="10"/>
    <w:qFormat/>
    <w:rsid w:val="00E00B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0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0B8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00B87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basedOn w:val="Normal"/>
    <w:uiPriority w:val="34"/>
    <w:qFormat/>
    <w:rsid w:val="00E00B8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03917"/>
    <w:rPr>
      <w:rFonts w:ascii="NAB Impact" w:hAnsi="NAB Impact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C03917"/>
    <w:rPr>
      <w:rFonts w:ascii="Source Sans Pro" w:hAnsi="Source Sans Pro"/>
      <w:b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F845F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45F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5E2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26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66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06D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84969-970D-A94D-A18F-9160A8327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Nathasha Jayaweera</dc:creator>
  <cp:keywords/>
  <dc:description/>
  <cp:lastModifiedBy>Antonio Ortin</cp:lastModifiedBy>
  <cp:revision>5</cp:revision>
  <dcterms:created xsi:type="dcterms:W3CDTF">2019-02-19T22:19:00Z</dcterms:created>
  <dcterms:modified xsi:type="dcterms:W3CDTF">2020-10-06T22:33:00Z</dcterms:modified>
</cp:coreProperties>
</file>